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5E" w:rsidRPr="001925DD" w:rsidRDefault="001A015E" w:rsidP="001A015E">
      <w:pPr>
        <w:rPr>
          <w:b/>
          <w:bCs/>
          <w:sz w:val="32"/>
          <w:szCs w:val="32"/>
        </w:rPr>
      </w:pPr>
      <w:r w:rsidRPr="001925DD">
        <w:rPr>
          <w:b/>
          <w:bCs/>
          <w:sz w:val="32"/>
          <w:szCs w:val="32"/>
        </w:rPr>
        <w:t xml:space="preserve">Schriftlesung </w:t>
      </w:r>
    </w:p>
    <w:p w:rsidR="001A015E" w:rsidRDefault="001A015E" w:rsidP="001A015E">
      <w:pPr>
        <w:rPr>
          <w:b/>
          <w:bCs/>
          <w:sz w:val="22"/>
          <w:szCs w:val="22"/>
        </w:rPr>
      </w:pPr>
    </w:p>
    <w:p w:rsidR="001A015E" w:rsidRPr="003270EF" w:rsidRDefault="001A015E" w:rsidP="001A015E">
      <w:pPr>
        <w:jc w:val="both"/>
        <w:rPr>
          <w:b/>
          <w:bCs/>
          <w:sz w:val="22"/>
          <w:szCs w:val="22"/>
        </w:rPr>
      </w:pPr>
      <w:proofErr w:type="spellStart"/>
      <w:r w:rsidRPr="003270EF">
        <w:rPr>
          <w:b/>
          <w:bCs/>
          <w:sz w:val="22"/>
          <w:szCs w:val="22"/>
        </w:rPr>
        <w:t>Röm</w:t>
      </w:r>
      <w:proofErr w:type="spellEnd"/>
      <w:r w:rsidRPr="003270EF">
        <w:rPr>
          <w:b/>
          <w:bCs/>
          <w:sz w:val="22"/>
          <w:szCs w:val="22"/>
        </w:rPr>
        <w:t xml:space="preserve"> 8,18-22</w:t>
      </w:r>
    </w:p>
    <w:p w:rsidR="001A015E" w:rsidRPr="003270EF" w:rsidRDefault="001A015E" w:rsidP="001A015E">
      <w:pPr>
        <w:jc w:val="both"/>
        <w:rPr>
          <w:sz w:val="22"/>
          <w:szCs w:val="22"/>
        </w:rPr>
      </w:pPr>
      <w:r w:rsidRPr="003270EF">
        <w:rPr>
          <w:sz w:val="22"/>
          <w:szCs w:val="22"/>
        </w:rPr>
        <w:t>18 Denn ich bin überzeugt, dass dieser Zeit Leiden nicht ins Gewicht fallen gegenüber der Herrlichkeit, die an uns offenbart werden soll. 19 Denn das sehnliche Harren der Kreatur wartet darauf, dass die Kinder Gottes offenbar werden. 20 Die Schöpfung ist ja unterworfen der Vergänglichkeit - ohne ihren Willen, sondern durch den, der sie unterworfen hat -, doch auf Hoffnung; 21 denn auch die Schöpfung wird frei werden von der Knechtschaft der Vergänglichkeit zu der herrlichen Freiheit der Kinder Gottes. 22 Denn wir wissen, dass die ganze Schöpfung bis zu diesem Augenblick seufzt und in Wehen liegt.</w:t>
      </w:r>
    </w:p>
    <w:p w:rsidR="009E1F54" w:rsidRDefault="009E1F54" w:rsidP="001A015E">
      <w:bookmarkStart w:id="0" w:name="_GoBack"/>
      <w:bookmarkEnd w:id="0"/>
    </w:p>
    <w:sectPr w:rsidR="009E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E"/>
    <w:rsid w:val="001A015E"/>
    <w:rsid w:val="009E1F54"/>
    <w:rsid w:val="00C57B03"/>
    <w:rsid w:val="00FF0D0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 Regina</dc:creator>
  <cp:lastModifiedBy>Veronika</cp:lastModifiedBy>
  <cp:revision>4</cp:revision>
  <dcterms:created xsi:type="dcterms:W3CDTF">2021-04-30T07:17:00Z</dcterms:created>
  <dcterms:modified xsi:type="dcterms:W3CDTF">2021-04-30T07:17:00Z</dcterms:modified>
</cp:coreProperties>
</file>